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C5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Za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łącznik nr 2 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>O F E R T A     W Y K O N A W C Y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DC6AF9">
        <w:rPr>
          <w:rFonts w:ascii="Arial" w:eastAsia="Times New Roman" w:hAnsi="Arial" w:cs="Arial"/>
          <w:color w:val="000000"/>
          <w:sz w:val="20"/>
          <w:szCs w:val="20"/>
        </w:rPr>
        <w:t>W nawi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ązaniu do ogłoszenia o zamówieniu na</w:t>
      </w:r>
      <w:r w:rsidRPr="00DD47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wykonanie </w:t>
      </w:r>
      <w:r>
        <w:rPr>
          <w:rFonts w:ascii="Arial" w:hAnsi="Arial" w:cs="Arial"/>
          <w:color w:val="000000"/>
          <w:sz w:val="20"/>
          <w:szCs w:val="20"/>
        </w:rPr>
        <w:t>prac</w:t>
      </w:r>
      <w:r w:rsidRPr="0080136C"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 xml:space="preserve">onserwatorskich, restauratorskich przy zabytku ruchomym – polichromii ściennych </w:t>
      </w:r>
      <w:r w:rsidRPr="008A01E3">
        <w:rPr>
          <w:rFonts w:ascii="Arial" w:hAnsi="Arial" w:cs="Arial"/>
          <w:color w:val="000000"/>
          <w:sz w:val="20"/>
          <w:szCs w:val="20"/>
        </w:rPr>
        <w:t>w Kościel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A01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parafialnym </w:t>
      </w:r>
      <w:r w:rsidRPr="008A01E3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Komborni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 oferujemy wykonanie zamówienia wg poniższych kosztów:</w:t>
      </w: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b/>
          <w:bCs/>
          <w:color w:val="000000"/>
          <w:sz w:val="20"/>
          <w:szCs w:val="20"/>
        </w:rPr>
        <w:t>Warto</w:t>
      </w:r>
      <w:r w:rsidRPr="00C00F74">
        <w:rPr>
          <w:rFonts w:ascii="Arial" w:eastAsia="Times New Roman" w:hAnsi="Arial" w:cs="Arial"/>
          <w:b/>
          <w:bCs/>
          <w:color w:val="000000"/>
          <w:sz w:val="20"/>
          <w:szCs w:val="20"/>
        </w:rPr>
        <w:t>ść całości prac:</w:t>
      </w: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Cena rycza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łtowa netto:…………………………………………………..</w:t>
      </w: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Podatek VAT:</w:t>
      </w: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Cena rycza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łtowa brutto:</w:t>
      </w: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S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łownie brutto: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2.  O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świadczamy, że wynagrodzenie za przedmiot zamówienia zawiera wszystkie koszty związane z wykonaniem przedmiotu zamówienia.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3.  Oferujemy wykonanie przedmiotu zgodnie z harmonogramem stanowi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ącym załącznik nr 1 do ogłoszenia.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4.  Oferujemy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gwarancji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przedmiot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zam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(w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miesiącach)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60 </w:t>
      </w:r>
      <w:r w:rsidRPr="008026E6">
        <w:rPr>
          <w:rFonts w:ascii="Arial" w:hAnsi="Arial" w:cs="Arial"/>
          <w:color w:val="000000"/>
          <w:sz w:val="20"/>
          <w:szCs w:val="20"/>
        </w:rPr>
        <w:t>miesi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ęcy, licząc od daty odbioru końcowego.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O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świadczamy, że zapoznaliśmy się 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ogłoszeniem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amówieniu wraz z załącznikami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(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 xml:space="preserve">w szczególności z przedmiarami </w:t>
      </w:r>
      <w:r>
        <w:rPr>
          <w:rFonts w:ascii="Arial" w:eastAsia="Times New Roman" w:hAnsi="Arial" w:cs="Arial"/>
          <w:color w:val="000000"/>
          <w:sz w:val="20"/>
          <w:szCs w:val="20"/>
        </w:rPr>
        <w:t>usług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) oraz warunkami uczestnictwa w postępowaniu i akceptujemy je bez zastrzeżeń.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6.  O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świadczamy, że zdobyliśmy wszelkie konieczne informacje do przygotowania oferty.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7.  O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świadczamy, że jesteśmy związani ofertą przez okres wymagany w ogłoszeniu o zamówieniu.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8.  Oferta niniejsza sk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łada się z   ................   kolejno ponumerowanych stron.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9.  W przypadku wyboru naszej oferty zobowi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ązujemy się do zawarcia umowy w terminie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miejscu okre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ślonym w zawiadomieniu o wyniku postępowania.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10. O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świadczamy, że podwykonawcy powierzymy: …………………………………………………………………………….</w:t>
      </w:r>
    </w:p>
    <w:p w:rsidR="008175C5" w:rsidRPr="00C00F74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i/>
          <w:iCs/>
          <w:color w:val="000000"/>
          <w:sz w:val="20"/>
          <w:szCs w:val="20"/>
        </w:rPr>
        <w:t>(wskaza</w:t>
      </w:r>
      <w:r w:rsidRPr="008026E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ć część </w:t>
      </w:r>
      <w:r w:rsidRPr="00C00F74">
        <w:rPr>
          <w:rFonts w:ascii="Arial" w:eastAsia="Times New Roman" w:hAnsi="Arial" w:cs="Arial"/>
          <w:i/>
          <w:iCs/>
          <w:color w:val="000000"/>
          <w:sz w:val="20"/>
          <w:szCs w:val="20"/>
        </w:rPr>
        <w:t>zamówienia, której wykonanie Wykonawca powierzy podwykonawcy)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11. Warto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ść prac została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 xml:space="preserve"> podana w oparciu o następujące ceny jednostkowe i wskaźniki cenotwórcze: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 xml:space="preserve">- cena roboczo-godziny               -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…….. zł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 xml:space="preserve">- koszty </w:t>
      </w:r>
      <w:proofErr w:type="spellStart"/>
      <w:r w:rsidRPr="008026E6">
        <w:rPr>
          <w:rFonts w:ascii="Arial" w:hAnsi="Arial" w:cs="Arial"/>
          <w:color w:val="000000"/>
          <w:sz w:val="20"/>
          <w:szCs w:val="20"/>
        </w:rPr>
        <w:t>po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śr</w:t>
      </w:r>
      <w:proofErr w:type="spellEnd"/>
      <w:r w:rsidRPr="008026E6">
        <w:rPr>
          <w:rFonts w:ascii="Arial" w:eastAsia="Times New Roman" w:hAnsi="Arial" w:cs="Arial"/>
          <w:color w:val="000000"/>
          <w:sz w:val="20"/>
          <w:szCs w:val="20"/>
        </w:rPr>
        <w:t>.                               - ……..% (R+S)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- koszty zakupu materia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łów         - ……. %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 xml:space="preserve">- zysk                                           -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……. % (</w:t>
      </w:r>
      <w:proofErr w:type="spellStart"/>
      <w:r w:rsidRPr="008026E6">
        <w:rPr>
          <w:rFonts w:ascii="Arial" w:eastAsia="Times New Roman" w:hAnsi="Arial" w:cs="Arial"/>
          <w:color w:val="000000"/>
          <w:sz w:val="20"/>
          <w:szCs w:val="20"/>
        </w:rPr>
        <w:t>R+S+Kp</w:t>
      </w:r>
      <w:proofErr w:type="spellEnd"/>
      <w:r w:rsidRPr="008026E6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8175C5" w:rsidRPr="008026E6" w:rsidRDefault="008175C5" w:rsidP="008175C5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12. Za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łącznikiem do niniejszej oferty są kosztorysy ofertowe.</w:t>
      </w:r>
    </w:p>
    <w:p w:rsidR="008175C5" w:rsidRDefault="008175C5" w:rsidP="008175C5">
      <w:pPr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5C5" w:rsidRDefault="008175C5" w:rsidP="008175C5">
      <w:pPr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5C5" w:rsidRDefault="008175C5" w:rsidP="008175C5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8175C5" w:rsidRDefault="008175C5" w:rsidP="008175C5">
      <w:pPr>
        <w:spacing w:before="60" w:after="6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8175C5" w:rsidRPr="00F07F50" w:rsidRDefault="008175C5" w:rsidP="008175C5">
      <w:pPr>
        <w:spacing w:before="60" w:after="6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Pr="00F07F50">
        <w:rPr>
          <w:rFonts w:ascii="Arial" w:hAnsi="Arial" w:cs="Arial"/>
          <w:color w:val="000000"/>
          <w:sz w:val="18"/>
          <w:szCs w:val="20"/>
        </w:rPr>
        <w:t>(podpis i piecz</w:t>
      </w:r>
      <w:r w:rsidRPr="00F07F50">
        <w:rPr>
          <w:rFonts w:ascii="Arial" w:eastAsia="Times New Roman" w:hAnsi="Arial" w:cs="Arial"/>
          <w:color w:val="000000"/>
          <w:sz w:val="18"/>
          <w:szCs w:val="20"/>
        </w:rPr>
        <w:t>ęć osoby uprawnionej)</w:t>
      </w:r>
    </w:p>
    <w:p w:rsidR="0022130F" w:rsidRDefault="0022130F" w:rsidP="008175C5">
      <w:bookmarkStart w:id="0" w:name="_GoBack"/>
      <w:bookmarkEnd w:id="0"/>
    </w:p>
    <w:sectPr w:rsidR="0022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8"/>
    <w:rsid w:val="0022130F"/>
    <w:rsid w:val="00497465"/>
    <w:rsid w:val="008175C5"/>
    <w:rsid w:val="00A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41CF-3342-4CF8-AB92-31724AA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Kasprzyk</dc:creator>
  <cp:keywords/>
  <dc:description/>
  <cp:lastModifiedBy>Adolf Kasprzyk</cp:lastModifiedBy>
  <cp:revision>3</cp:revision>
  <dcterms:created xsi:type="dcterms:W3CDTF">2017-09-11T11:35:00Z</dcterms:created>
  <dcterms:modified xsi:type="dcterms:W3CDTF">2017-09-11T11:35:00Z</dcterms:modified>
</cp:coreProperties>
</file>